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陕西省液化天然气产业协会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</w:rPr>
        <w:t>团体标准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参编人员基本情况表</w:t>
      </w:r>
    </w:p>
    <w:p>
      <w:pPr>
        <w:spacing w:line="72" w:lineRule="exact"/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560"/>
        <w:gridCol w:w="1155"/>
        <w:gridCol w:w="1635"/>
        <w:gridCol w:w="1185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职称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工作年限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电话号码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联系地址</w:t>
            </w:r>
          </w:p>
        </w:tc>
        <w:tc>
          <w:tcPr>
            <w:tcW w:w="57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参编团体标准名称</w:t>
            </w:r>
          </w:p>
        </w:tc>
        <w:tc>
          <w:tcPr>
            <w:tcW w:w="57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《天然气液化工厂安全检查导则》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参与类型</w:t>
            </w:r>
          </w:p>
        </w:tc>
        <w:tc>
          <w:tcPr>
            <w:tcW w:w="57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98" w:firstLineChars="100"/>
              <w:jc w:val="both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□主编       □参编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所属单位</w:t>
            </w:r>
          </w:p>
        </w:tc>
        <w:tc>
          <w:tcPr>
            <w:tcW w:w="43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所属单位性质</w:t>
            </w:r>
          </w:p>
        </w:tc>
        <w:tc>
          <w:tcPr>
            <w:tcW w:w="57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98" w:firstLineChars="100"/>
              <w:jc w:val="both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□协会会员        □ 社会团体        □ 企业单位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5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工作经历及专业特长（可列出承担过的主要工作和项目名称，若内容太多可另附说明）：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单位管理部门联系人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电话号码</w:t>
            </w:r>
          </w:p>
        </w:tc>
        <w:tc>
          <w:tcPr>
            <w:tcW w:w="2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5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单  位（ 盖 章 ）　　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right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年　　月　　日　　　　　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楷体" w:hAnsi="楷体" w:eastAsia="楷体" w:cs="楷体"/>
          <w:snapToGrid w:val="0"/>
          <w:color w:val="000000"/>
          <w:spacing w:val="-21"/>
          <w:kern w:val="0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-21"/>
          <w:kern w:val="0"/>
          <w:sz w:val="24"/>
          <w:szCs w:val="24"/>
          <w:lang w:val="en-US" w:eastAsia="zh-CN" w:bidi="ar-SA"/>
        </w:rPr>
        <w:t>说明：参编人员一人一表，请如实填写。</w:t>
      </w:r>
    </w:p>
    <w:sectPr>
      <w:head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1151F1-0873-433E-9241-116C63708B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147A2AB-43F9-47FC-B466-2AA08EFC1E5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EAD5508-DE71-435A-ABCE-CCDD954C24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4722F20-47E6-4421-BEED-CA30C2C2907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1F8A22D8-28CC-44A6-A3CB-90D52BE8BE4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rPr>
        <w:rFonts w:hint="eastAsia" w:ascii="仿宋" w:hAnsi="仿宋" w:eastAsia="仿宋" w:cs="仿宋"/>
        <w:b/>
        <w:bCs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662305</wp:posOffset>
              </wp:positionH>
              <wp:positionV relativeFrom="paragraph">
                <wp:posOffset>330200</wp:posOffset>
              </wp:positionV>
              <wp:extent cx="4599940" cy="292100"/>
              <wp:effectExtent l="0" t="0" r="0" b="0"/>
              <wp:wrapNone/>
              <wp:docPr id="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99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5"/>
                            <w:spacing w:line="184" w:lineRule="auto"/>
                            <w:ind w:left="0"/>
                            <w:jc w:val="right"/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                     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  <w:t xml:space="preserve"> (LNG  Industry Associ a tion  o f sh aanxi provi nce)</w:t>
                          </w:r>
                        </w:p>
                        <w:p>
                          <w:pPr>
                            <w:pStyle w:val="5"/>
                            <w:spacing w:line="184" w:lineRule="auto"/>
                            <w:ind w:left="0"/>
                            <w:jc w:val="left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  <w:p>
                          <w:pPr>
                            <w:pStyle w:val="5"/>
                            <w:spacing w:line="235" w:lineRule="auto"/>
                            <w:ind w:left="20"/>
                            <w:jc w:val="left"/>
                          </w:pP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陕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西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省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液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化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天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然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气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产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协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(  </w:t>
                          </w:r>
                          <w:r>
                            <w:rPr>
                              <w:rFonts w:ascii="Times New Roman" w:hAnsi="Times New Roman" w:eastAsia="Times New Roman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LNG  Industry Associ a tion  o f sh aanxi provi nce 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)</w:t>
                          </w:r>
                        </w:p>
                      </w:txbxContent>
                    </wps:txbx>
                    <wps:bodyPr vert="horz" wrap="square" lIns="0" tIns="0" rIns="0" bIns="0"/>
                  </wps:wsp>
                </a:graphicData>
              </a:graphic>
            </wp:anchor>
          </w:drawing>
        </mc:Choice>
        <mc:Fallback>
          <w:pict>
            <v:rect id="textbox 3" o:spid="_x0000_s1026" o:spt="1" style="position:absolute;left:0pt;margin-left:52.15pt;margin-top:26pt;height:23pt;width:362.2pt;z-index:251659264;mso-width-relative:page;mso-height-relative:page;" filled="f" stroked="f" coordsize="21600,21600" o:gfxdata="UEsDBAoAAAAAAIdO4kAAAAAAAAAAAAAAAAAEAAAAZHJzL1BLAwQUAAAACACHTuJAaIckf9kAAAAJ&#10;AQAADwAAAGRycy9kb3ducmV2LnhtbE2Py07DMBBF90j8gzVI7Kjd8EpCnArxUFlCi1TYufGQRNjj&#10;KHabwtczrGB5NUd3zq0WB+/EHsfYB9IwnykQSE2wPbUaXtePZzmImAxZ4wKhhi+MsKiPjypT2jDR&#10;C+5XqRVcQrE0GrqUhlLK2HToTZyFAYlvH2H0JnEcW2lHM3G5dzJT6kp60xN/6MyAdx02n6ud17DM&#10;h9u3p/A9te7hfbl53hT36yJpfXoyVzcgEh7SHwy/+qwONTttw45sFI6zujhnVMNlxpsYyLP8GsRW&#10;Q5ErkHUl/y+ofwBQSwMEFAAAAAgAh07iQJ2X5pCiAQAAUQMAAA4AAABkcnMvZTJvRG9jLnhtbK1T&#10;TW/bMAy9D9h/EHRf7KTZsBhxegk6DBi2Al1/gCxTsQDrY6QSO/v1oxwnHbpLD7vIjxL9yPcobe9H&#10;14sTINnga7lclFKA16G1/lDL558PHz5LQUn5VvXBQy3PQPJ+9/7ddogVrEIX+hZQMImnaoi17FKK&#10;VVGQ7sApWoQIng9NQKcSh3goWlQDs7u+WJXlp2II2EYMGoh4d385lDMjvoUwGGM17IM+OvDpworQ&#10;q8SSqLOR5G7q1hjQ6YcxBEn0tWSlaVq5COMmr8Vuq6oDqthZPbeg3tLCK01OWc9Fb1R7lZQ4ov2H&#10;ylmNgYJJCx1ccREyOcIqluUrb546FWHSwlZTvJlO/49Wfz89orBtLddSeOV44AnG1IRR3GVzhkgV&#10;5zzFR5wjYpiVjgZd/rIGMU6Gnm+GMoPQvLn+uNls1uy15rPVZrUsJ8eLl78jUvoCwYkMaok8sMlH&#10;dfpGiSty6jWFg9zNpX5GaWzGuakmtGfWwdeaSbqAv6UYeKi1pF9HhSBF/9Wza/kGXAFeQTODXC3T&#10;stNT3flW5FH+HU9ZLy9h9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ohyR/2QAAAAkBAAAPAAAA&#10;AAAAAAEAIAAAACIAAABkcnMvZG93bnJldi54bWxQSwECFAAUAAAACACHTuJAnZfmkKIBAABR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184" w:lineRule="auto"/>
                      <w:ind w:left="0"/>
                      <w:jc w:val="right"/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                     </w:t>
                    </w:r>
                    <w:r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  <w:t xml:space="preserve"> (LNG  Industry Associ a tion  o f sh aanxi provi nce)</w:t>
                    </w:r>
                  </w:p>
                  <w:p>
                    <w:pPr>
                      <w:pStyle w:val="5"/>
                      <w:spacing w:line="184" w:lineRule="auto"/>
                      <w:ind w:left="0"/>
                      <w:jc w:val="left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  <w:p>
                    <w:pPr>
                      <w:pStyle w:val="5"/>
                      <w:spacing w:line="235" w:lineRule="auto"/>
                      <w:ind w:left="20"/>
                      <w:jc w:val="left"/>
                    </w:pP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陕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西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省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液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化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天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然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气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产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协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(  </w:t>
                    </w:r>
                    <w:r>
                      <w:rPr>
                        <w:rFonts w:ascii="Times New Roman" w:hAnsi="Times New Roman" w:eastAsia="Times New Roman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LNG  Industry Associ a tion  o f sh aanxi provi nce 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)</w:t>
                    </w:r>
                  </w:p>
                </w:txbxContent>
              </v:textbox>
            </v:rect>
          </w:pict>
        </mc:Fallback>
      </mc:AlternateContent>
    </w:r>
    <w:r>
      <w:drawing>
        <wp:inline distT="0" distB="0" distL="114300" distR="114300">
          <wp:extent cx="485775" cy="415925"/>
          <wp:effectExtent l="0" t="0" r="1905" b="1079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21600000">
                    <a:off x="0" y="0"/>
                    <a:ext cx="486156" cy="41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b/>
        <w:bCs/>
      </w:rPr>
      <w:t>陕 西 省 液 化 天 然 气 产 业 协 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jMzZDlhN2E4NmFjOWQ4ODUzZDUwYjM2NDE3NmQifQ=="/>
  </w:docVars>
  <w:rsids>
    <w:rsidRoot w:val="00000000"/>
    <w:rsid w:val="00333A2A"/>
    <w:rsid w:val="00E30FAC"/>
    <w:rsid w:val="013D4B60"/>
    <w:rsid w:val="02702D13"/>
    <w:rsid w:val="030B4515"/>
    <w:rsid w:val="03EA08A3"/>
    <w:rsid w:val="043D3E9E"/>
    <w:rsid w:val="06677F89"/>
    <w:rsid w:val="0790350F"/>
    <w:rsid w:val="0802341C"/>
    <w:rsid w:val="080A1514"/>
    <w:rsid w:val="0955056D"/>
    <w:rsid w:val="09F61D50"/>
    <w:rsid w:val="0AD100C7"/>
    <w:rsid w:val="0B3C7C36"/>
    <w:rsid w:val="0EC62772"/>
    <w:rsid w:val="0F9750C4"/>
    <w:rsid w:val="0FB56209"/>
    <w:rsid w:val="0FF00FEF"/>
    <w:rsid w:val="103A670E"/>
    <w:rsid w:val="111D4066"/>
    <w:rsid w:val="114213D7"/>
    <w:rsid w:val="120A2303"/>
    <w:rsid w:val="12E8656E"/>
    <w:rsid w:val="13A66595"/>
    <w:rsid w:val="14771CDF"/>
    <w:rsid w:val="15B8435D"/>
    <w:rsid w:val="16C86822"/>
    <w:rsid w:val="18055854"/>
    <w:rsid w:val="19E5593D"/>
    <w:rsid w:val="1C485D0F"/>
    <w:rsid w:val="1C766D20"/>
    <w:rsid w:val="1DFC2844"/>
    <w:rsid w:val="1E537319"/>
    <w:rsid w:val="20D61B3B"/>
    <w:rsid w:val="21822BC9"/>
    <w:rsid w:val="24152377"/>
    <w:rsid w:val="248A5117"/>
    <w:rsid w:val="26061115"/>
    <w:rsid w:val="26344532"/>
    <w:rsid w:val="26866228"/>
    <w:rsid w:val="27897E54"/>
    <w:rsid w:val="29CE019B"/>
    <w:rsid w:val="2A5A37DD"/>
    <w:rsid w:val="2B2636BF"/>
    <w:rsid w:val="2B4324C3"/>
    <w:rsid w:val="2BC730F4"/>
    <w:rsid w:val="2C057779"/>
    <w:rsid w:val="2C666469"/>
    <w:rsid w:val="2C9452EB"/>
    <w:rsid w:val="2CE101E6"/>
    <w:rsid w:val="2D900FF4"/>
    <w:rsid w:val="2E672501"/>
    <w:rsid w:val="2F326AD7"/>
    <w:rsid w:val="2FE04785"/>
    <w:rsid w:val="32C959A4"/>
    <w:rsid w:val="32DD0106"/>
    <w:rsid w:val="33A1247D"/>
    <w:rsid w:val="345E2F56"/>
    <w:rsid w:val="350902DA"/>
    <w:rsid w:val="3619279E"/>
    <w:rsid w:val="36513E0B"/>
    <w:rsid w:val="36594782"/>
    <w:rsid w:val="3A0379ED"/>
    <w:rsid w:val="3AF45588"/>
    <w:rsid w:val="3D281519"/>
    <w:rsid w:val="3DFC4E7F"/>
    <w:rsid w:val="3E4C5EAF"/>
    <w:rsid w:val="3EE14075"/>
    <w:rsid w:val="3FAE03FB"/>
    <w:rsid w:val="40652FC0"/>
    <w:rsid w:val="40E37C31"/>
    <w:rsid w:val="41DD6D76"/>
    <w:rsid w:val="42B76A4F"/>
    <w:rsid w:val="42C61C41"/>
    <w:rsid w:val="435A7F52"/>
    <w:rsid w:val="438E07C1"/>
    <w:rsid w:val="44030E54"/>
    <w:rsid w:val="44631AF2"/>
    <w:rsid w:val="44A75419"/>
    <w:rsid w:val="44DA57EF"/>
    <w:rsid w:val="451C1963"/>
    <w:rsid w:val="47A45C40"/>
    <w:rsid w:val="48254FD3"/>
    <w:rsid w:val="488E3ADE"/>
    <w:rsid w:val="48DD3AFF"/>
    <w:rsid w:val="4B022102"/>
    <w:rsid w:val="4C340F72"/>
    <w:rsid w:val="4C6205A3"/>
    <w:rsid w:val="4CB2284E"/>
    <w:rsid w:val="4CB608EF"/>
    <w:rsid w:val="4D0B0C3B"/>
    <w:rsid w:val="4D371A30"/>
    <w:rsid w:val="4EBB1EF7"/>
    <w:rsid w:val="4F585C8E"/>
    <w:rsid w:val="4FD03A76"/>
    <w:rsid w:val="512E314A"/>
    <w:rsid w:val="51E16664"/>
    <w:rsid w:val="524349D3"/>
    <w:rsid w:val="526E6DCD"/>
    <w:rsid w:val="5309600D"/>
    <w:rsid w:val="53D55AFF"/>
    <w:rsid w:val="545510A0"/>
    <w:rsid w:val="5531145B"/>
    <w:rsid w:val="561623FF"/>
    <w:rsid w:val="582E57DE"/>
    <w:rsid w:val="59FA12D5"/>
    <w:rsid w:val="5AA77AC9"/>
    <w:rsid w:val="5B2D7FCE"/>
    <w:rsid w:val="5B547C51"/>
    <w:rsid w:val="5C0351D3"/>
    <w:rsid w:val="5C6F259E"/>
    <w:rsid w:val="5D665A1A"/>
    <w:rsid w:val="5D752101"/>
    <w:rsid w:val="5D98045D"/>
    <w:rsid w:val="5FFE7EEF"/>
    <w:rsid w:val="60242D5D"/>
    <w:rsid w:val="60D3786A"/>
    <w:rsid w:val="610B54F2"/>
    <w:rsid w:val="61543EB3"/>
    <w:rsid w:val="62071588"/>
    <w:rsid w:val="62404A8B"/>
    <w:rsid w:val="62AF7E63"/>
    <w:rsid w:val="67277FC8"/>
    <w:rsid w:val="67DD0FCE"/>
    <w:rsid w:val="6AA45DD3"/>
    <w:rsid w:val="6BCB7ABB"/>
    <w:rsid w:val="6D0112BB"/>
    <w:rsid w:val="6E737F96"/>
    <w:rsid w:val="6EF47329"/>
    <w:rsid w:val="6FDD3227"/>
    <w:rsid w:val="72395053"/>
    <w:rsid w:val="731E2BC7"/>
    <w:rsid w:val="73ED4D94"/>
    <w:rsid w:val="74412A07"/>
    <w:rsid w:val="74FD4A5E"/>
    <w:rsid w:val="76E9529A"/>
    <w:rsid w:val="775972A4"/>
    <w:rsid w:val="781E71C5"/>
    <w:rsid w:val="788334CC"/>
    <w:rsid w:val="7AAF05A8"/>
    <w:rsid w:val="7B6475E5"/>
    <w:rsid w:val="7BA31568"/>
    <w:rsid w:val="7C345209"/>
    <w:rsid w:val="7C557969"/>
    <w:rsid w:val="7CB1685A"/>
    <w:rsid w:val="7CDD764F"/>
    <w:rsid w:val="7CFB7AD5"/>
    <w:rsid w:val="7E3B0E8B"/>
    <w:rsid w:val="7E43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2023-10-19T03:23:00Z</dcterms:created>
  <dc:creator>QW</dc:creator>
  <cp:lastModifiedBy>王姬氏</cp:lastModifiedBy>
  <cp:lastPrinted>2024-02-01T03:25:53Z</cp:lastPrinted>
  <dcterms:modified xsi:type="dcterms:W3CDTF">2024-02-01T03:55:37Z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7CDA7F5A70C6402B8A745503A95647D6_12</vt:lpwstr>
  </property>
</Properties>
</file>